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CE3" w:rsidRDefault="00F63CE3" w:rsidP="00F63CE3">
      <w:pPr>
        <w:jc w:val="center"/>
        <w:rPr>
          <w:sz w:val="28"/>
          <w:szCs w:val="28"/>
        </w:rPr>
      </w:pPr>
      <w:r>
        <w:rPr>
          <w:noProof/>
          <w:sz w:val="28"/>
          <w:szCs w:val="28"/>
        </w:rPr>
        <w:drawing>
          <wp:inline distT="0" distB="0" distL="0" distR="0">
            <wp:extent cx="457200" cy="571500"/>
            <wp:effectExtent l="0" t="0" r="0" b="0"/>
            <wp:docPr id="2" name="Рисунок 2" descr="герб Сертол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Сертолово"/>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571500"/>
                    </a:xfrm>
                    <a:prstGeom prst="rect">
                      <a:avLst/>
                    </a:prstGeom>
                    <a:noFill/>
                    <a:ln>
                      <a:noFill/>
                    </a:ln>
                  </pic:spPr>
                </pic:pic>
              </a:graphicData>
            </a:graphic>
          </wp:inline>
        </w:drawing>
      </w:r>
    </w:p>
    <w:p w:rsidR="00F63CE3" w:rsidRDefault="00F63CE3" w:rsidP="00F63CE3">
      <w:pPr>
        <w:jc w:val="center"/>
        <w:rPr>
          <w:sz w:val="28"/>
          <w:szCs w:val="28"/>
        </w:rPr>
      </w:pPr>
      <w:r>
        <w:rPr>
          <w:sz w:val="28"/>
          <w:szCs w:val="28"/>
        </w:rPr>
        <w:t>МУНИЦИПАЛЬНОЕ ОБРАЗОВАНИЕ</w:t>
      </w:r>
    </w:p>
    <w:p w:rsidR="00F63CE3" w:rsidRDefault="00F63CE3" w:rsidP="00F63CE3">
      <w:pPr>
        <w:jc w:val="center"/>
        <w:rPr>
          <w:sz w:val="28"/>
          <w:szCs w:val="28"/>
        </w:rPr>
      </w:pPr>
      <w:r>
        <w:rPr>
          <w:sz w:val="28"/>
          <w:szCs w:val="28"/>
        </w:rPr>
        <w:t>СЕРТОЛОВСКОЕ ГОРОДСКОЕ ПОСЕЛЕНИЕ</w:t>
      </w:r>
    </w:p>
    <w:p w:rsidR="00F63CE3" w:rsidRDefault="00F63CE3" w:rsidP="00F63CE3">
      <w:pPr>
        <w:jc w:val="center"/>
        <w:rPr>
          <w:sz w:val="28"/>
          <w:szCs w:val="28"/>
        </w:rPr>
      </w:pPr>
      <w:r>
        <w:rPr>
          <w:sz w:val="28"/>
          <w:szCs w:val="28"/>
        </w:rPr>
        <w:t>ВСЕВОЛОЖСКОГО МУНИЦИПАЛЬНОГО РАЙОНА</w:t>
      </w:r>
    </w:p>
    <w:p w:rsidR="00F63CE3" w:rsidRDefault="00F63CE3" w:rsidP="00F63CE3">
      <w:pPr>
        <w:jc w:val="center"/>
        <w:rPr>
          <w:sz w:val="28"/>
          <w:szCs w:val="28"/>
        </w:rPr>
      </w:pPr>
      <w:r>
        <w:rPr>
          <w:sz w:val="28"/>
          <w:szCs w:val="28"/>
        </w:rPr>
        <w:t>ЛЕНИНГРАДСКОЙ ОБЛАСТИ</w:t>
      </w:r>
    </w:p>
    <w:p w:rsidR="00F63CE3" w:rsidRDefault="00F63CE3" w:rsidP="00F63CE3">
      <w:pPr>
        <w:jc w:val="center"/>
        <w:rPr>
          <w:sz w:val="28"/>
          <w:szCs w:val="28"/>
        </w:rPr>
      </w:pPr>
    </w:p>
    <w:p w:rsidR="00F63CE3" w:rsidRDefault="00F63CE3" w:rsidP="00F63CE3">
      <w:pPr>
        <w:jc w:val="center"/>
        <w:rPr>
          <w:sz w:val="28"/>
          <w:szCs w:val="28"/>
        </w:rPr>
      </w:pPr>
      <w:r>
        <w:rPr>
          <w:sz w:val="28"/>
          <w:szCs w:val="28"/>
        </w:rPr>
        <w:t>АДМИНИСТРАЦИЯ</w:t>
      </w:r>
    </w:p>
    <w:p w:rsidR="00F63CE3" w:rsidRDefault="00F63CE3" w:rsidP="00F63CE3">
      <w:pPr>
        <w:jc w:val="center"/>
        <w:rPr>
          <w:sz w:val="28"/>
          <w:szCs w:val="28"/>
        </w:rPr>
      </w:pPr>
    </w:p>
    <w:p w:rsidR="00F63CE3" w:rsidRDefault="00F63CE3" w:rsidP="00F63CE3">
      <w:pPr>
        <w:ind w:left="142"/>
        <w:jc w:val="center"/>
        <w:rPr>
          <w:sz w:val="28"/>
          <w:szCs w:val="28"/>
        </w:rPr>
      </w:pPr>
      <w:r>
        <w:rPr>
          <w:sz w:val="28"/>
          <w:szCs w:val="28"/>
        </w:rPr>
        <w:t>П О С Т А Н О В Л Е Н И Е</w:t>
      </w:r>
    </w:p>
    <w:p w:rsidR="00F63CE3" w:rsidRDefault="00F63CE3" w:rsidP="00F63CE3">
      <w:pPr>
        <w:ind w:left="142"/>
        <w:rPr>
          <w:sz w:val="28"/>
          <w:szCs w:val="28"/>
        </w:rPr>
      </w:pPr>
    </w:p>
    <w:p w:rsidR="00F63CE3" w:rsidRPr="0095799C" w:rsidRDefault="0095799C" w:rsidP="00F63CE3">
      <w:pPr>
        <w:ind w:left="142"/>
        <w:rPr>
          <w:sz w:val="26"/>
          <w:szCs w:val="26"/>
        </w:rPr>
      </w:pPr>
      <w:r w:rsidRPr="0095799C">
        <w:rPr>
          <w:sz w:val="28"/>
          <w:szCs w:val="28"/>
        </w:rPr>
        <w:t>_______________</w:t>
      </w:r>
      <w:r w:rsidR="00F63CE3" w:rsidRPr="0095799C">
        <w:rPr>
          <w:sz w:val="28"/>
          <w:szCs w:val="28"/>
        </w:rPr>
        <w:t xml:space="preserve">                                                              № </w:t>
      </w:r>
      <w:r w:rsidRPr="0095799C">
        <w:rPr>
          <w:sz w:val="28"/>
          <w:szCs w:val="28"/>
        </w:rPr>
        <w:t>_______</w:t>
      </w:r>
    </w:p>
    <w:p w:rsidR="00F63CE3" w:rsidRPr="008F2423" w:rsidRDefault="00F63CE3" w:rsidP="00F63CE3">
      <w:pPr>
        <w:jc w:val="both"/>
        <w:rPr>
          <w:sz w:val="20"/>
          <w:szCs w:val="20"/>
        </w:rPr>
      </w:pPr>
      <w:r w:rsidRPr="008F2423">
        <w:rPr>
          <w:sz w:val="20"/>
          <w:szCs w:val="20"/>
        </w:rPr>
        <w:t xml:space="preserve">   г. Сертолово</w:t>
      </w:r>
    </w:p>
    <w:p w:rsidR="008F2423" w:rsidRDefault="008F2423" w:rsidP="00F63CE3">
      <w:pPr>
        <w:widowControl w:val="0"/>
        <w:autoSpaceDE w:val="0"/>
        <w:autoSpaceDN w:val="0"/>
        <w:adjustRightInd w:val="0"/>
        <w:rPr>
          <w:b/>
          <w:bCs/>
          <w:sz w:val="28"/>
          <w:szCs w:val="28"/>
        </w:rPr>
      </w:pPr>
    </w:p>
    <w:p w:rsidR="00F63CE3" w:rsidRPr="00635712" w:rsidRDefault="00F63CE3" w:rsidP="00F63CE3">
      <w:pPr>
        <w:widowControl w:val="0"/>
        <w:autoSpaceDE w:val="0"/>
        <w:autoSpaceDN w:val="0"/>
        <w:adjustRightInd w:val="0"/>
        <w:rPr>
          <w:b/>
          <w:bCs/>
          <w:sz w:val="28"/>
          <w:szCs w:val="28"/>
        </w:rPr>
      </w:pPr>
      <w:r>
        <w:rPr>
          <w:b/>
          <w:bCs/>
          <w:sz w:val="28"/>
          <w:szCs w:val="28"/>
        </w:rPr>
        <w:t>О внесении изменений в Порядок</w:t>
      </w:r>
      <w:r w:rsidRPr="00635712">
        <w:rPr>
          <w:b/>
          <w:bCs/>
          <w:sz w:val="28"/>
          <w:szCs w:val="28"/>
        </w:rPr>
        <w:t xml:space="preserve"> проведения</w:t>
      </w:r>
    </w:p>
    <w:p w:rsidR="00F63CE3" w:rsidRPr="00635712" w:rsidRDefault="00F63CE3" w:rsidP="00F63CE3">
      <w:pPr>
        <w:widowControl w:val="0"/>
        <w:autoSpaceDE w:val="0"/>
        <w:autoSpaceDN w:val="0"/>
        <w:adjustRightInd w:val="0"/>
        <w:rPr>
          <w:b/>
          <w:bCs/>
          <w:sz w:val="28"/>
          <w:szCs w:val="28"/>
        </w:rPr>
      </w:pPr>
      <w:r w:rsidRPr="00635712">
        <w:rPr>
          <w:b/>
          <w:bCs/>
          <w:sz w:val="28"/>
          <w:szCs w:val="28"/>
        </w:rPr>
        <w:t>оценки последствий принятия решения о</w:t>
      </w:r>
    </w:p>
    <w:p w:rsidR="00F63CE3" w:rsidRPr="00635712" w:rsidRDefault="00F63CE3" w:rsidP="00F63CE3">
      <w:pPr>
        <w:widowControl w:val="0"/>
        <w:autoSpaceDE w:val="0"/>
        <w:autoSpaceDN w:val="0"/>
        <w:adjustRightInd w:val="0"/>
        <w:rPr>
          <w:b/>
          <w:bCs/>
          <w:sz w:val="28"/>
          <w:szCs w:val="28"/>
        </w:rPr>
      </w:pPr>
      <w:r w:rsidRPr="00635712">
        <w:rPr>
          <w:b/>
          <w:bCs/>
          <w:sz w:val="28"/>
          <w:szCs w:val="28"/>
        </w:rPr>
        <w:t>реконструкции, модернизации, об</w:t>
      </w:r>
    </w:p>
    <w:p w:rsidR="00F63CE3" w:rsidRPr="00635712" w:rsidRDefault="00F63CE3" w:rsidP="00F63CE3">
      <w:pPr>
        <w:widowControl w:val="0"/>
        <w:autoSpaceDE w:val="0"/>
        <w:autoSpaceDN w:val="0"/>
        <w:adjustRightInd w:val="0"/>
        <w:rPr>
          <w:b/>
          <w:bCs/>
          <w:sz w:val="28"/>
          <w:szCs w:val="28"/>
        </w:rPr>
      </w:pPr>
      <w:bookmarkStart w:id="0" w:name="_GoBack"/>
      <w:bookmarkEnd w:id="0"/>
      <w:r w:rsidRPr="00635712">
        <w:rPr>
          <w:b/>
          <w:bCs/>
          <w:sz w:val="28"/>
          <w:szCs w:val="28"/>
        </w:rPr>
        <w:t xml:space="preserve">изменении назначения или о ликвидации </w:t>
      </w:r>
    </w:p>
    <w:p w:rsidR="00F63CE3" w:rsidRPr="00635712" w:rsidRDefault="00F63CE3" w:rsidP="00F63CE3">
      <w:pPr>
        <w:widowControl w:val="0"/>
        <w:autoSpaceDE w:val="0"/>
        <w:autoSpaceDN w:val="0"/>
        <w:adjustRightInd w:val="0"/>
        <w:rPr>
          <w:b/>
          <w:bCs/>
          <w:sz w:val="28"/>
          <w:szCs w:val="28"/>
        </w:rPr>
      </w:pPr>
      <w:r w:rsidRPr="00635712">
        <w:rPr>
          <w:b/>
          <w:bCs/>
          <w:sz w:val="28"/>
          <w:szCs w:val="28"/>
        </w:rPr>
        <w:t>объекта социальной инфраструктуры для</w:t>
      </w:r>
    </w:p>
    <w:p w:rsidR="00F63CE3" w:rsidRPr="00635712" w:rsidRDefault="00F63CE3" w:rsidP="00F63CE3">
      <w:pPr>
        <w:widowControl w:val="0"/>
        <w:autoSpaceDE w:val="0"/>
        <w:autoSpaceDN w:val="0"/>
        <w:adjustRightInd w:val="0"/>
        <w:rPr>
          <w:b/>
          <w:bCs/>
          <w:sz w:val="28"/>
          <w:szCs w:val="28"/>
        </w:rPr>
      </w:pPr>
      <w:r w:rsidRPr="00635712">
        <w:rPr>
          <w:b/>
          <w:bCs/>
          <w:sz w:val="28"/>
          <w:szCs w:val="28"/>
        </w:rPr>
        <w:t xml:space="preserve">детей, являющегося муниципальной </w:t>
      </w:r>
    </w:p>
    <w:p w:rsidR="00F63CE3" w:rsidRDefault="00F63CE3" w:rsidP="00F63CE3">
      <w:pPr>
        <w:widowControl w:val="0"/>
        <w:autoSpaceDE w:val="0"/>
        <w:autoSpaceDN w:val="0"/>
        <w:adjustRightInd w:val="0"/>
        <w:rPr>
          <w:b/>
          <w:bCs/>
          <w:sz w:val="28"/>
          <w:szCs w:val="28"/>
        </w:rPr>
      </w:pPr>
      <w:r w:rsidRPr="00635712">
        <w:rPr>
          <w:b/>
          <w:bCs/>
          <w:sz w:val="28"/>
          <w:szCs w:val="28"/>
        </w:rPr>
        <w:t>собственностью</w:t>
      </w:r>
      <w:r>
        <w:rPr>
          <w:b/>
          <w:bCs/>
          <w:sz w:val="28"/>
          <w:szCs w:val="28"/>
        </w:rPr>
        <w:t xml:space="preserve"> МО Сертолово</w:t>
      </w:r>
      <w:r w:rsidRPr="00635712">
        <w:rPr>
          <w:b/>
          <w:bCs/>
          <w:sz w:val="28"/>
          <w:szCs w:val="28"/>
        </w:rPr>
        <w:t xml:space="preserve">, заключении </w:t>
      </w:r>
    </w:p>
    <w:p w:rsidR="00F63CE3" w:rsidRDefault="00F63CE3" w:rsidP="00F63CE3">
      <w:pPr>
        <w:widowControl w:val="0"/>
        <w:autoSpaceDE w:val="0"/>
        <w:autoSpaceDN w:val="0"/>
        <w:adjustRightInd w:val="0"/>
        <w:rPr>
          <w:b/>
          <w:bCs/>
          <w:sz w:val="28"/>
          <w:szCs w:val="28"/>
        </w:rPr>
      </w:pPr>
      <w:r>
        <w:rPr>
          <w:b/>
          <w:bCs/>
          <w:sz w:val="28"/>
          <w:szCs w:val="28"/>
        </w:rPr>
        <w:t xml:space="preserve">муниципальной организацией МО Сертолово, </w:t>
      </w:r>
    </w:p>
    <w:p w:rsidR="00F63CE3" w:rsidRDefault="00F63CE3" w:rsidP="00F63CE3">
      <w:pPr>
        <w:widowControl w:val="0"/>
        <w:autoSpaceDE w:val="0"/>
        <w:autoSpaceDN w:val="0"/>
        <w:adjustRightInd w:val="0"/>
        <w:rPr>
          <w:b/>
          <w:bCs/>
          <w:sz w:val="28"/>
          <w:szCs w:val="28"/>
        </w:rPr>
      </w:pPr>
      <w:r>
        <w:rPr>
          <w:b/>
          <w:bCs/>
          <w:sz w:val="28"/>
          <w:szCs w:val="28"/>
        </w:rPr>
        <w:t>образующей социальную инфраструктуру</w:t>
      </w:r>
    </w:p>
    <w:p w:rsidR="00F63CE3" w:rsidRPr="00635712" w:rsidRDefault="00F63CE3" w:rsidP="00F63CE3">
      <w:pPr>
        <w:widowControl w:val="0"/>
        <w:autoSpaceDE w:val="0"/>
        <w:autoSpaceDN w:val="0"/>
        <w:adjustRightInd w:val="0"/>
        <w:rPr>
          <w:b/>
          <w:bCs/>
          <w:sz w:val="28"/>
          <w:szCs w:val="28"/>
        </w:rPr>
      </w:pPr>
      <w:r>
        <w:rPr>
          <w:b/>
          <w:bCs/>
          <w:sz w:val="28"/>
          <w:szCs w:val="28"/>
        </w:rPr>
        <w:t xml:space="preserve">для детей, </w:t>
      </w:r>
      <w:r w:rsidRPr="00635712">
        <w:rPr>
          <w:b/>
          <w:bCs/>
          <w:sz w:val="28"/>
          <w:szCs w:val="28"/>
        </w:rPr>
        <w:t>договор</w:t>
      </w:r>
      <w:r>
        <w:rPr>
          <w:b/>
          <w:bCs/>
          <w:sz w:val="28"/>
          <w:szCs w:val="28"/>
        </w:rPr>
        <w:t>а</w:t>
      </w:r>
      <w:r w:rsidRPr="00635712">
        <w:rPr>
          <w:b/>
          <w:bCs/>
          <w:sz w:val="28"/>
          <w:szCs w:val="28"/>
        </w:rPr>
        <w:t xml:space="preserve"> аренды, </w:t>
      </w:r>
      <w:r>
        <w:rPr>
          <w:b/>
          <w:bCs/>
          <w:sz w:val="28"/>
          <w:szCs w:val="28"/>
        </w:rPr>
        <w:t>договора</w:t>
      </w:r>
    </w:p>
    <w:p w:rsidR="00F63CE3" w:rsidRPr="00635712" w:rsidRDefault="00F63CE3" w:rsidP="00F63CE3">
      <w:pPr>
        <w:widowControl w:val="0"/>
        <w:autoSpaceDE w:val="0"/>
        <w:autoSpaceDN w:val="0"/>
        <w:adjustRightInd w:val="0"/>
        <w:rPr>
          <w:b/>
          <w:bCs/>
          <w:sz w:val="28"/>
          <w:szCs w:val="28"/>
        </w:rPr>
      </w:pPr>
      <w:r w:rsidRPr="00635712">
        <w:rPr>
          <w:b/>
          <w:bCs/>
          <w:sz w:val="28"/>
          <w:szCs w:val="28"/>
        </w:rPr>
        <w:t xml:space="preserve">безвозмездного пользования </w:t>
      </w:r>
    </w:p>
    <w:p w:rsidR="00F63CE3" w:rsidRDefault="00F63CE3" w:rsidP="00F63CE3">
      <w:pPr>
        <w:widowControl w:val="0"/>
        <w:autoSpaceDE w:val="0"/>
        <w:autoSpaceDN w:val="0"/>
        <w:adjustRightInd w:val="0"/>
        <w:rPr>
          <w:b/>
          <w:sz w:val="28"/>
          <w:szCs w:val="28"/>
        </w:rPr>
      </w:pPr>
      <w:r>
        <w:rPr>
          <w:b/>
          <w:bCs/>
          <w:sz w:val="28"/>
          <w:szCs w:val="28"/>
        </w:rPr>
        <w:t>закрепленных</w:t>
      </w:r>
      <w:r w:rsidRPr="00635712">
        <w:rPr>
          <w:b/>
          <w:bCs/>
          <w:sz w:val="28"/>
          <w:szCs w:val="28"/>
        </w:rPr>
        <w:t xml:space="preserve"> за </w:t>
      </w:r>
      <w:r>
        <w:rPr>
          <w:b/>
          <w:bCs/>
          <w:sz w:val="28"/>
          <w:szCs w:val="28"/>
        </w:rPr>
        <w:t>ней</w:t>
      </w:r>
      <w:r w:rsidRPr="00635712">
        <w:rPr>
          <w:b/>
          <w:sz w:val="28"/>
          <w:szCs w:val="28"/>
        </w:rPr>
        <w:t xml:space="preserve"> объект</w:t>
      </w:r>
      <w:r>
        <w:rPr>
          <w:b/>
          <w:sz w:val="28"/>
          <w:szCs w:val="28"/>
        </w:rPr>
        <w:t xml:space="preserve">ов собственности, </w:t>
      </w:r>
    </w:p>
    <w:p w:rsidR="00F63CE3" w:rsidRDefault="00F63CE3" w:rsidP="00F63CE3">
      <w:pPr>
        <w:widowControl w:val="0"/>
        <w:autoSpaceDE w:val="0"/>
        <w:autoSpaceDN w:val="0"/>
        <w:adjustRightInd w:val="0"/>
        <w:rPr>
          <w:b/>
          <w:sz w:val="28"/>
          <w:szCs w:val="28"/>
        </w:rPr>
      </w:pPr>
      <w:r>
        <w:rPr>
          <w:b/>
          <w:sz w:val="28"/>
          <w:szCs w:val="28"/>
        </w:rPr>
        <w:t xml:space="preserve">а так же реорганизации или ликвидации </w:t>
      </w:r>
    </w:p>
    <w:p w:rsidR="00F63CE3" w:rsidRDefault="00F63CE3" w:rsidP="00F63CE3">
      <w:pPr>
        <w:widowControl w:val="0"/>
        <w:autoSpaceDE w:val="0"/>
        <w:autoSpaceDN w:val="0"/>
        <w:adjustRightInd w:val="0"/>
        <w:rPr>
          <w:b/>
          <w:sz w:val="28"/>
          <w:szCs w:val="28"/>
        </w:rPr>
      </w:pPr>
      <w:r>
        <w:rPr>
          <w:b/>
          <w:sz w:val="28"/>
          <w:szCs w:val="28"/>
        </w:rPr>
        <w:t>муниципальной организации МО Сертолово,</w:t>
      </w:r>
    </w:p>
    <w:p w:rsidR="00F63CE3" w:rsidRPr="00635712" w:rsidRDefault="00F63CE3" w:rsidP="00F63CE3">
      <w:pPr>
        <w:widowControl w:val="0"/>
        <w:autoSpaceDE w:val="0"/>
        <w:autoSpaceDN w:val="0"/>
        <w:adjustRightInd w:val="0"/>
        <w:rPr>
          <w:b/>
          <w:sz w:val="28"/>
          <w:szCs w:val="28"/>
        </w:rPr>
      </w:pPr>
      <w:r>
        <w:rPr>
          <w:b/>
          <w:sz w:val="28"/>
          <w:szCs w:val="28"/>
        </w:rPr>
        <w:t>образующей социальную инфраструктуру для детей</w:t>
      </w:r>
    </w:p>
    <w:p w:rsidR="00F63CE3" w:rsidRDefault="00F63CE3" w:rsidP="00F63CE3">
      <w:pPr>
        <w:widowControl w:val="0"/>
        <w:autoSpaceDE w:val="0"/>
        <w:autoSpaceDN w:val="0"/>
        <w:adjustRightInd w:val="0"/>
        <w:rPr>
          <w:sz w:val="26"/>
          <w:szCs w:val="26"/>
        </w:rPr>
      </w:pPr>
    </w:p>
    <w:p w:rsidR="00F63CE3" w:rsidRDefault="00F63CE3" w:rsidP="00F63CE3">
      <w:pPr>
        <w:widowControl w:val="0"/>
        <w:autoSpaceDE w:val="0"/>
        <w:autoSpaceDN w:val="0"/>
        <w:adjustRightInd w:val="0"/>
        <w:rPr>
          <w:sz w:val="26"/>
          <w:szCs w:val="26"/>
        </w:rPr>
      </w:pPr>
    </w:p>
    <w:p w:rsidR="00F63CE3" w:rsidRPr="00FA0B35" w:rsidRDefault="00F63CE3" w:rsidP="00F63CE3">
      <w:pPr>
        <w:widowControl w:val="0"/>
        <w:autoSpaceDE w:val="0"/>
        <w:autoSpaceDN w:val="0"/>
        <w:adjustRightInd w:val="0"/>
        <w:ind w:firstLine="540"/>
        <w:jc w:val="both"/>
        <w:rPr>
          <w:spacing w:val="30"/>
          <w:sz w:val="28"/>
          <w:szCs w:val="28"/>
        </w:rPr>
      </w:pPr>
      <w:r w:rsidRPr="00FA0B35">
        <w:rPr>
          <w:spacing w:val="1"/>
          <w:sz w:val="28"/>
          <w:szCs w:val="28"/>
        </w:rPr>
        <w:t xml:space="preserve">В </w:t>
      </w:r>
      <w:r w:rsidRPr="00FA0B35">
        <w:rPr>
          <w:sz w:val="28"/>
          <w:szCs w:val="28"/>
        </w:rPr>
        <w:t>соответствии с пунктом 4 статьи 13 Федерального закона от 24</w:t>
      </w:r>
      <w:r>
        <w:rPr>
          <w:sz w:val="28"/>
          <w:szCs w:val="28"/>
        </w:rPr>
        <w:t>.07.</w:t>
      </w:r>
      <w:r w:rsidRPr="00FA0B35">
        <w:rPr>
          <w:sz w:val="28"/>
          <w:szCs w:val="28"/>
        </w:rPr>
        <w:t>1998 № 124-ФЗ «Об основных гарантиях прав ребенка в Российской Федерации», статьей 17.1 Федерального закона от 26</w:t>
      </w:r>
      <w:r>
        <w:rPr>
          <w:sz w:val="28"/>
          <w:szCs w:val="28"/>
        </w:rPr>
        <w:t>.07.</w:t>
      </w:r>
      <w:r w:rsidRPr="00FA0B35">
        <w:rPr>
          <w:sz w:val="28"/>
          <w:szCs w:val="28"/>
        </w:rPr>
        <w:t>2006 № 135-ФЗ «О защите конкуренции»,Федеральным законом от 06.10.2003 г. № 131-ФЗ «Об общих принципах организации местного самоуправления в Российской Федерации»</w:t>
      </w:r>
      <w:r>
        <w:rPr>
          <w:sz w:val="28"/>
          <w:szCs w:val="28"/>
        </w:rPr>
        <w:t>, Уставом МО Сертолово,</w:t>
      </w:r>
      <w:r w:rsidRPr="00FA0B35">
        <w:rPr>
          <w:sz w:val="28"/>
          <w:szCs w:val="28"/>
        </w:rPr>
        <w:t xml:space="preserve"> в целях </w:t>
      </w:r>
      <w:r>
        <w:rPr>
          <w:sz w:val="28"/>
          <w:szCs w:val="28"/>
        </w:rPr>
        <w:t xml:space="preserve">организации работы комиссии по оценке последствий принятия решения о </w:t>
      </w:r>
      <w:r w:rsidRPr="00843C24">
        <w:rPr>
          <w:sz w:val="28"/>
          <w:szCs w:val="28"/>
        </w:rPr>
        <w:t>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МО Сертолово, заключении муниципальной организацией МО Сертолово, образующей социальную инфраструктуру для детей, договора аренды, договора безвозмездного пользования закрепленных за ней объектов собственности, а так же реорганизации или ликвидации муниципальной организации МО Сертолово, образующей социальную инфраструктуру для детей</w:t>
      </w:r>
      <w:r w:rsidRPr="00FA0B35">
        <w:rPr>
          <w:sz w:val="28"/>
          <w:szCs w:val="28"/>
        </w:rPr>
        <w:t xml:space="preserve">,  администрация МО Сертолово </w:t>
      </w:r>
    </w:p>
    <w:p w:rsidR="00F63CE3" w:rsidRDefault="00F63CE3" w:rsidP="00F63CE3">
      <w:pPr>
        <w:widowControl w:val="0"/>
        <w:autoSpaceDE w:val="0"/>
        <w:autoSpaceDN w:val="0"/>
        <w:adjustRightInd w:val="0"/>
        <w:ind w:firstLine="540"/>
        <w:jc w:val="both"/>
        <w:rPr>
          <w:sz w:val="28"/>
          <w:szCs w:val="28"/>
        </w:rPr>
      </w:pPr>
    </w:p>
    <w:p w:rsidR="00F63CE3" w:rsidRDefault="00F63CE3" w:rsidP="00F63CE3">
      <w:pPr>
        <w:widowControl w:val="0"/>
        <w:autoSpaceDE w:val="0"/>
        <w:autoSpaceDN w:val="0"/>
        <w:adjustRightInd w:val="0"/>
        <w:ind w:firstLine="540"/>
        <w:jc w:val="center"/>
        <w:rPr>
          <w:sz w:val="28"/>
          <w:szCs w:val="28"/>
        </w:rPr>
      </w:pPr>
      <w:r>
        <w:rPr>
          <w:sz w:val="28"/>
          <w:szCs w:val="28"/>
        </w:rPr>
        <w:t>ПОСТАНОВЛЯЕТ:</w:t>
      </w:r>
    </w:p>
    <w:p w:rsidR="00F63CE3" w:rsidRDefault="00F63CE3" w:rsidP="00F63CE3">
      <w:pPr>
        <w:widowControl w:val="0"/>
        <w:autoSpaceDE w:val="0"/>
        <w:autoSpaceDN w:val="0"/>
        <w:adjustRightInd w:val="0"/>
        <w:ind w:firstLine="284"/>
        <w:rPr>
          <w:sz w:val="28"/>
          <w:szCs w:val="28"/>
        </w:rPr>
      </w:pPr>
    </w:p>
    <w:p w:rsidR="00F63CE3" w:rsidRDefault="00F63CE3" w:rsidP="00F63CE3">
      <w:pPr>
        <w:pStyle w:val="ac"/>
        <w:widowControl w:val="0"/>
        <w:numPr>
          <w:ilvl w:val="0"/>
          <w:numId w:val="2"/>
        </w:numPr>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Внести в</w:t>
      </w:r>
      <w:r w:rsidRPr="005B0E51">
        <w:rPr>
          <w:rFonts w:ascii="Times New Roman" w:hAnsi="Times New Roman"/>
          <w:sz w:val="28"/>
          <w:szCs w:val="28"/>
        </w:rPr>
        <w:t xml:space="preserve"> Порядок </w:t>
      </w:r>
      <w:r w:rsidRPr="005B0E51">
        <w:rPr>
          <w:rFonts w:ascii="Times New Roman" w:hAnsi="Times New Roman"/>
          <w:bCs/>
          <w:sz w:val="28"/>
          <w:szCs w:val="28"/>
        </w:rPr>
        <w:t>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w:t>
      </w:r>
      <w:r>
        <w:rPr>
          <w:rFonts w:ascii="Times New Roman" w:hAnsi="Times New Roman"/>
          <w:bCs/>
          <w:sz w:val="28"/>
          <w:szCs w:val="28"/>
        </w:rPr>
        <w:t xml:space="preserve"> МО Сертолово</w:t>
      </w:r>
      <w:r w:rsidRPr="005B0E51">
        <w:rPr>
          <w:rFonts w:ascii="Times New Roman" w:hAnsi="Times New Roman"/>
          <w:bCs/>
          <w:sz w:val="28"/>
          <w:szCs w:val="28"/>
        </w:rPr>
        <w:t>, заключении муниципальной организацией</w:t>
      </w:r>
      <w:r>
        <w:rPr>
          <w:rFonts w:ascii="Times New Roman" w:hAnsi="Times New Roman"/>
          <w:bCs/>
          <w:sz w:val="28"/>
          <w:szCs w:val="28"/>
        </w:rPr>
        <w:t xml:space="preserve"> МО Сертолово</w:t>
      </w:r>
      <w:r w:rsidRPr="005B0E51">
        <w:rPr>
          <w:rFonts w:ascii="Times New Roman" w:hAnsi="Times New Roman"/>
          <w:bCs/>
          <w:sz w:val="28"/>
          <w:szCs w:val="28"/>
        </w:rPr>
        <w:t>, образующей социальную инфраструктуру для детей, договора аренды, договора безвозмездного пользования закрепленных за ней</w:t>
      </w:r>
      <w:r w:rsidRPr="005B0E51">
        <w:rPr>
          <w:rFonts w:ascii="Times New Roman" w:hAnsi="Times New Roman"/>
          <w:sz w:val="28"/>
          <w:szCs w:val="28"/>
        </w:rPr>
        <w:t xml:space="preserve"> объектов собственности, а так же реорганизации или ликвидации муниципальной организации</w:t>
      </w:r>
      <w:r>
        <w:rPr>
          <w:rFonts w:ascii="Times New Roman" w:hAnsi="Times New Roman"/>
          <w:sz w:val="28"/>
          <w:szCs w:val="28"/>
        </w:rPr>
        <w:t xml:space="preserve"> МО Сертолово</w:t>
      </w:r>
      <w:r w:rsidRPr="005B0E51">
        <w:rPr>
          <w:rFonts w:ascii="Times New Roman" w:hAnsi="Times New Roman"/>
          <w:sz w:val="28"/>
          <w:szCs w:val="28"/>
        </w:rPr>
        <w:t>, образующей социальную инфраструктуру для детей,</w:t>
      </w:r>
      <w:r>
        <w:rPr>
          <w:rFonts w:ascii="Times New Roman" w:hAnsi="Times New Roman"/>
          <w:sz w:val="28"/>
          <w:szCs w:val="28"/>
        </w:rPr>
        <w:t>утвержденный постановлением администрации МО Сертолово от 30.09.2024 № 933 следующие изменения:</w:t>
      </w:r>
    </w:p>
    <w:p w:rsidR="00F63CE3" w:rsidRDefault="00F63CE3" w:rsidP="00F63CE3">
      <w:pPr>
        <w:pStyle w:val="ac"/>
        <w:widowControl w:val="0"/>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Пункт 3.1. раздела 3 Порядка изложить в следующей редакции:</w:t>
      </w:r>
    </w:p>
    <w:p w:rsidR="00F63CE3" w:rsidRDefault="00F63CE3" w:rsidP="00F63CE3">
      <w:pPr>
        <w:pStyle w:val="ac"/>
        <w:widowControl w:val="0"/>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«3.1. Оценка последствий заключения договороваренды, безвозмездного пользования (далее – оценка последствий заключения договоров) проводится в случаях заключения договоров аренды на срок от тридцати дней.</w:t>
      </w:r>
    </w:p>
    <w:p w:rsidR="00F63CE3" w:rsidRDefault="00F63CE3" w:rsidP="00F63CE3">
      <w:pPr>
        <w:pStyle w:val="ac"/>
        <w:widowControl w:val="0"/>
        <w:autoSpaceDE w:val="0"/>
        <w:autoSpaceDN w:val="0"/>
        <w:adjustRightInd w:val="0"/>
        <w:spacing w:after="0" w:line="240" w:lineRule="auto"/>
        <w:ind w:left="0" w:firstLine="567"/>
        <w:jc w:val="both"/>
        <w:rPr>
          <w:rFonts w:ascii="Times New Roman" w:hAnsi="Times New Roman"/>
          <w:sz w:val="28"/>
          <w:szCs w:val="28"/>
        </w:rPr>
      </w:pPr>
      <w:r w:rsidRPr="000B3DD9">
        <w:rPr>
          <w:rFonts w:ascii="Times New Roman" w:hAnsi="Times New Roman"/>
          <w:sz w:val="28"/>
          <w:szCs w:val="28"/>
        </w:rPr>
        <w:t>Для проведения оценки</w:t>
      </w:r>
      <w:r>
        <w:rPr>
          <w:rFonts w:ascii="Times New Roman" w:hAnsi="Times New Roman"/>
          <w:sz w:val="28"/>
          <w:szCs w:val="28"/>
        </w:rPr>
        <w:t xml:space="preserve"> последствий заключения договоров </w:t>
      </w:r>
      <w:r w:rsidRPr="000B3DD9">
        <w:rPr>
          <w:rFonts w:ascii="Times New Roman" w:hAnsi="Times New Roman"/>
          <w:sz w:val="28"/>
          <w:szCs w:val="28"/>
        </w:rPr>
        <w:t xml:space="preserve">Учреждение представляетв администрацию МО Сертолово документы </w:t>
      </w:r>
      <w:r>
        <w:rPr>
          <w:rFonts w:ascii="Times New Roman" w:hAnsi="Times New Roman"/>
          <w:sz w:val="28"/>
          <w:szCs w:val="28"/>
        </w:rPr>
        <w:t xml:space="preserve">по перечню </w:t>
      </w:r>
      <w:r w:rsidRPr="000B3DD9">
        <w:rPr>
          <w:rFonts w:ascii="Times New Roman" w:hAnsi="Times New Roman"/>
          <w:sz w:val="28"/>
          <w:szCs w:val="28"/>
        </w:rPr>
        <w:t xml:space="preserve">согласно </w:t>
      </w:r>
      <w:r>
        <w:rPr>
          <w:rFonts w:ascii="Times New Roman" w:hAnsi="Times New Roman"/>
          <w:sz w:val="28"/>
          <w:szCs w:val="28"/>
        </w:rPr>
        <w:t>пункту 3.7 настоящего Порядка.</w:t>
      </w:r>
      <w:r w:rsidRPr="000B3DD9">
        <w:rPr>
          <w:rFonts w:ascii="Times New Roman" w:hAnsi="Times New Roman"/>
          <w:sz w:val="28"/>
          <w:szCs w:val="28"/>
        </w:rPr>
        <w:t xml:space="preserve"> Представляемые документы подписываются руководителем </w:t>
      </w:r>
      <w:r>
        <w:rPr>
          <w:rFonts w:ascii="Times New Roman" w:hAnsi="Times New Roman"/>
          <w:sz w:val="28"/>
          <w:szCs w:val="28"/>
        </w:rPr>
        <w:t xml:space="preserve">и направляются </w:t>
      </w:r>
      <w:r w:rsidRPr="000B3DD9">
        <w:rPr>
          <w:rFonts w:ascii="Times New Roman" w:hAnsi="Times New Roman"/>
          <w:sz w:val="28"/>
          <w:szCs w:val="28"/>
        </w:rPr>
        <w:t>впрошитом, пронумерованном</w:t>
      </w:r>
      <w:r w:rsidRPr="00555415">
        <w:rPr>
          <w:rFonts w:ascii="Times New Roman" w:hAnsi="Times New Roman"/>
          <w:sz w:val="28"/>
          <w:szCs w:val="28"/>
        </w:rPr>
        <w:t xml:space="preserve">и скрепленном печатью виде. </w:t>
      </w:r>
    </w:p>
    <w:p w:rsidR="00F63CE3" w:rsidRPr="005B0E51" w:rsidRDefault="00F63CE3" w:rsidP="00F63CE3">
      <w:pPr>
        <w:pStyle w:val="ac"/>
        <w:widowControl w:val="0"/>
        <w:autoSpaceDE w:val="0"/>
        <w:autoSpaceDN w:val="0"/>
        <w:adjustRightInd w:val="0"/>
        <w:spacing w:after="0" w:line="240" w:lineRule="auto"/>
        <w:ind w:left="0" w:firstLine="567"/>
        <w:jc w:val="both"/>
        <w:rPr>
          <w:rFonts w:ascii="Times New Roman" w:hAnsi="Times New Roman"/>
          <w:sz w:val="28"/>
          <w:szCs w:val="28"/>
        </w:rPr>
      </w:pPr>
      <w:r w:rsidRPr="00555415">
        <w:rPr>
          <w:rFonts w:ascii="Times New Roman" w:hAnsi="Times New Roman"/>
          <w:sz w:val="28"/>
          <w:szCs w:val="28"/>
        </w:rPr>
        <w:t>За представление недостоверной информации руководитель Учреждения несет личную ответственность</w:t>
      </w:r>
      <w:r>
        <w:rPr>
          <w:rFonts w:ascii="Times New Roman" w:hAnsi="Times New Roman"/>
          <w:sz w:val="28"/>
          <w:szCs w:val="28"/>
        </w:rPr>
        <w:t>.».</w:t>
      </w:r>
    </w:p>
    <w:p w:rsidR="00F63CE3" w:rsidRPr="00DB0896" w:rsidRDefault="00F63CE3" w:rsidP="00F63CE3">
      <w:pPr>
        <w:pStyle w:val="ac"/>
        <w:widowControl w:val="0"/>
        <w:numPr>
          <w:ilvl w:val="0"/>
          <w:numId w:val="2"/>
        </w:numPr>
        <w:autoSpaceDE w:val="0"/>
        <w:autoSpaceDN w:val="0"/>
        <w:adjustRightInd w:val="0"/>
        <w:spacing w:after="0" w:line="240" w:lineRule="auto"/>
        <w:ind w:left="0" w:firstLine="567"/>
        <w:jc w:val="both"/>
        <w:rPr>
          <w:rFonts w:ascii="Times New Roman" w:hAnsi="Times New Roman"/>
          <w:spacing w:val="1"/>
          <w:sz w:val="28"/>
          <w:szCs w:val="28"/>
        </w:rPr>
      </w:pPr>
      <w:r w:rsidRPr="00DB0896">
        <w:rPr>
          <w:rFonts w:ascii="Times New Roman" w:hAnsi="Times New Roman"/>
          <w:spacing w:val="1"/>
          <w:sz w:val="28"/>
          <w:szCs w:val="28"/>
        </w:rPr>
        <w:t>Настоящее постановление вступает в силу после официального опубликования (обнародования) на официальном сайте администрации МО Сертолово в информационно-телекоммуникационной сети «Интернет и</w:t>
      </w:r>
      <w:r w:rsidRPr="00DB0896">
        <w:rPr>
          <w:rFonts w:ascii="Times New Roman" w:hAnsi="Times New Roman"/>
          <w:sz w:val="28"/>
          <w:szCs w:val="28"/>
        </w:rPr>
        <w:t xml:space="preserve"> распространяет свое  действие на  правоотношения, возникшие с 01 ноября 2024 года.</w:t>
      </w:r>
    </w:p>
    <w:p w:rsidR="00F63CE3" w:rsidRPr="007965FF" w:rsidRDefault="00F63CE3" w:rsidP="00F63CE3">
      <w:pPr>
        <w:pStyle w:val="ac"/>
        <w:widowControl w:val="0"/>
        <w:numPr>
          <w:ilvl w:val="0"/>
          <w:numId w:val="2"/>
        </w:numPr>
        <w:autoSpaceDE w:val="0"/>
        <w:autoSpaceDN w:val="0"/>
        <w:adjustRightInd w:val="0"/>
        <w:spacing w:after="0" w:line="240" w:lineRule="auto"/>
        <w:ind w:left="0" w:firstLine="567"/>
        <w:jc w:val="both"/>
        <w:rPr>
          <w:rFonts w:ascii="Times New Roman" w:hAnsi="Times New Roman"/>
          <w:spacing w:val="1"/>
          <w:sz w:val="28"/>
          <w:szCs w:val="28"/>
        </w:rPr>
      </w:pPr>
      <w:r w:rsidRPr="009F7A03">
        <w:rPr>
          <w:rFonts w:ascii="Times New Roman" w:hAnsi="Times New Roman"/>
          <w:spacing w:val="1"/>
          <w:sz w:val="28"/>
          <w:szCs w:val="28"/>
        </w:rPr>
        <w:t>Контроль за исполнением настоящего постановления оставляю за собой.</w:t>
      </w:r>
    </w:p>
    <w:p w:rsidR="00F63CE3" w:rsidRDefault="00F63CE3" w:rsidP="00F63CE3">
      <w:pPr>
        <w:widowControl w:val="0"/>
        <w:autoSpaceDE w:val="0"/>
        <w:autoSpaceDN w:val="0"/>
        <w:adjustRightInd w:val="0"/>
        <w:ind w:firstLine="540"/>
        <w:jc w:val="both"/>
        <w:rPr>
          <w:sz w:val="28"/>
          <w:szCs w:val="28"/>
        </w:rPr>
      </w:pPr>
    </w:p>
    <w:p w:rsidR="00F63CE3" w:rsidRDefault="00F63CE3" w:rsidP="00F63CE3">
      <w:pPr>
        <w:widowControl w:val="0"/>
        <w:autoSpaceDE w:val="0"/>
        <w:autoSpaceDN w:val="0"/>
        <w:adjustRightInd w:val="0"/>
        <w:ind w:firstLine="540"/>
        <w:jc w:val="both"/>
        <w:rPr>
          <w:sz w:val="28"/>
          <w:szCs w:val="28"/>
        </w:rPr>
      </w:pPr>
    </w:p>
    <w:p w:rsidR="00F63CE3" w:rsidRDefault="00F63CE3" w:rsidP="00F63CE3">
      <w:pPr>
        <w:widowControl w:val="0"/>
        <w:autoSpaceDE w:val="0"/>
        <w:autoSpaceDN w:val="0"/>
        <w:adjustRightInd w:val="0"/>
        <w:ind w:firstLine="540"/>
        <w:jc w:val="both"/>
        <w:rPr>
          <w:sz w:val="28"/>
          <w:szCs w:val="28"/>
        </w:rPr>
      </w:pPr>
      <w:r>
        <w:rPr>
          <w:sz w:val="28"/>
          <w:szCs w:val="28"/>
        </w:rPr>
        <w:t xml:space="preserve">Глава администрации                                          </w:t>
      </w:r>
      <w:bookmarkStart w:id="1" w:name="Par24"/>
      <w:bookmarkEnd w:id="1"/>
      <w:r>
        <w:rPr>
          <w:sz w:val="28"/>
          <w:szCs w:val="28"/>
        </w:rPr>
        <w:t>В.В.Василенко</w:t>
      </w:r>
    </w:p>
    <w:p w:rsidR="00EB6806" w:rsidRDefault="00EB6806" w:rsidP="00AF3500">
      <w:pPr>
        <w:ind w:firstLine="540"/>
        <w:jc w:val="both"/>
        <w:rPr>
          <w:sz w:val="20"/>
          <w:szCs w:val="20"/>
        </w:rPr>
      </w:pPr>
    </w:p>
    <w:p w:rsidR="00EB6806" w:rsidRDefault="00EB6806" w:rsidP="00AF3500">
      <w:pPr>
        <w:ind w:firstLine="540"/>
        <w:jc w:val="both"/>
        <w:rPr>
          <w:sz w:val="20"/>
          <w:szCs w:val="20"/>
        </w:rPr>
      </w:pPr>
    </w:p>
    <w:sectPr w:rsidR="00EB6806" w:rsidSect="00275E60">
      <w:footerReference w:type="default" r:id="rId9"/>
      <w:pgSz w:w="11906" w:h="16838"/>
      <w:pgMar w:top="899" w:right="851" w:bottom="53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7738" w:rsidRDefault="00A87738">
      <w:r>
        <w:separator/>
      </w:r>
    </w:p>
  </w:endnote>
  <w:endnote w:type="continuationSeparator" w:id="1">
    <w:p w:rsidR="00A87738" w:rsidRDefault="00A877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D45" w:rsidRPr="00FE11FD" w:rsidRDefault="00F15D45" w:rsidP="00FE11FD">
    <w:pPr>
      <w:pStyle w:val="a5"/>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7738" w:rsidRDefault="00A87738">
      <w:r>
        <w:separator/>
      </w:r>
    </w:p>
  </w:footnote>
  <w:footnote w:type="continuationSeparator" w:id="1">
    <w:p w:rsidR="00A87738" w:rsidRDefault="00A877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55DBD"/>
    <w:multiLevelType w:val="hybridMultilevel"/>
    <w:tmpl w:val="A906BC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C4B3C2F"/>
    <w:multiLevelType w:val="multilevel"/>
    <w:tmpl w:val="383E2408"/>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stylePaneFormatFilter w:val="3F01"/>
  <w:defaultTabStop w:val="708"/>
  <w:noPunctuationKerning/>
  <w:characterSpacingControl w:val="doNotCompress"/>
  <w:footnotePr>
    <w:footnote w:id="0"/>
    <w:footnote w:id="1"/>
  </w:footnotePr>
  <w:endnotePr>
    <w:endnote w:id="0"/>
    <w:endnote w:id="1"/>
  </w:endnotePr>
  <w:compat/>
  <w:rsids>
    <w:rsidRoot w:val="00EA3E86"/>
    <w:rsid w:val="000014FB"/>
    <w:rsid w:val="00024C82"/>
    <w:rsid w:val="0003413D"/>
    <w:rsid w:val="00053834"/>
    <w:rsid w:val="00057EA3"/>
    <w:rsid w:val="00073F6B"/>
    <w:rsid w:val="00082E35"/>
    <w:rsid w:val="000A1C28"/>
    <w:rsid w:val="000A4C5F"/>
    <w:rsid w:val="000B1CA9"/>
    <w:rsid w:val="001044C4"/>
    <w:rsid w:val="00122667"/>
    <w:rsid w:val="001778D1"/>
    <w:rsid w:val="001804FB"/>
    <w:rsid w:val="00183524"/>
    <w:rsid w:val="001B6F5F"/>
    <w:rsid w:val="001D4A7E"/>
    <w:rsid w:val="001E269D"/>
    <w:rsid w:val="001E3831"/>
    <w:rsid w:val="001E3CB2"/>
    <w:rsid w:val="001F5428"/>
    <w:rsid w:val="00202E97"/>
    <w:rsid w:val="00226578"/>
    <w:rsid w:val="00232E77"/>
    <w:rsid w:val="002553FF"/>
    <w:rsid w:val="0026130E"/>
    <w:rsid w:val="00275E60"/>
    <w:rsid w:val="00280153"/>
    <w:rsid w:val="0028685D"/>
    <w:rsid w:val="002C6003"/>
    <w:rsid w:val="002E6768"/>
    <w:rsid w:val="002F4572"/>
    <w:rsid w:val="002F4A85"/>
    <w:rsid w:val="00306EA2"/>
    <w:rsid w:val="0032713C"/>
    <w:rsid w:val="00342E6F"/>
    <w:rsid w:val="00344249"/>
    <w:rsid w:val="0036146F"/>
    <w:rsid w:val="003658A2"/>
    <w:rsid w:val="003776D6"/>
    <w:rsid w:val="00386DDA"/>
    <w:rsid w:val="003A0FE7"/>
    <w:rsid w:val="003C102D"/>
    <w:rsid w:val="003C4CA1"/>
    <w:rsid w:val="003C6D10"/>
    <w:rsid w:val="003D38DF"/>
    <w:rsid w:val="003D7142"/>
    <w:rsid w:val="003E6BBC"/>
    <w:rsid w:val="004111F2"/>
    <w:rsid w:val="004306C7"/>
    <w:rsid w:val="004475D6"/>
    <w:rsid w:val="00462E70"/>
    <w:rsid w:val="00474CB8"/>
    <w:rsid w:val="004A6AA6"/>
    <w:rsid w:val="004C3C31"/>
    <w:rsid w:val="004D520D"/>
    <w:rsid w:val="004F07F7"/>
    <w:rsid w:val="004F7EFC"/>
    <w:rsid w:val="00507314"/>
    <w:rsid w:val="005101FD"/>
    <w:rsid w:val="00523EBC"/>
    <w:rsid w:val="00543679"/>
    <w:rsid w:val="005636E9"/>
    <w:rsid w:val="005E05E0"/>
    <w:rsid w:val="005F696F"/>
    <w:rsid w:val="0062258C"/>
    <w:rsid w:val="00684E92"/>
    <w:rsid w:val="006D28C4"/>
    <w:rsid w:val="006E1E35"/>
    <w:rsid w:val="006F42D4"/>
    <w:rsid w:val="007035E4"/>
    <w:rsid w:val="00711852"/>
    <w:rsid w:val="007406E7"/>
    <w:rsid w:val="00766BC7"/>
    <w:rsid w:val="00790690"/>
    <w:rsid w:val="007D33A7"/>
    <w:rsid w:val="007D6A83"/>
    <w:rsid w:val="007F7CE5"/>
    <w:rsid w:val="00813755"/>
    <w:rsid w:val="0082628F"/>
    <w:rsid w:val="00837802"/>
    <w:rsid w:val="00866F0C"/>
    <w:rsid w:val="0089178D"/>
    <w:rsid w:val="008A5600"/>
    <w:rsid w:val="008A731F"/>
    <w:rsid w:val="008B084B"/>
    <w:rsid w:val="008D56C9"/>
    <w:rsid w:val="008F2423"/>
    <w:rsid w:val="0090229B"/>
    <w:rsid w:val="009111C5"/>
    <w:rsid w:val="0091590C"/>
    <w:rsid w:val="009332E1"/>
    <w:rsid w:val="00945C85"/>
    <w:rsid w:val="0095799C"/>
    <w:rsid w:val="009B15E2"/>
    <w:rsid w:val="009B4453"/>
    <w:rsid w:val="009B74C3"/>
    <w:rsid w:val="009C5984"/>
    <w:rsid w:val="00A07B48"/>
    <w:rsid w:val="00A2507B"/>
    <w:rsid w:val="00A316C9"/>
    <w:rsid w:val="00A452EF"/>
    <w:rsid w:val="00A60F65"/>
    <w:rsid w:val="00A87738"/>
    <w:rsid w:val="00A93BA9"/>
    <w:rsid w:val="00AC1879"/>
    <w:rsid w:val="00AE10E1"/>
    <w:rsid w:val="00AF3500"/>
    <w:rsid w:val="00B265F1"/>
    <w:rsid w:val="00B32BF6"/>
    <w:rsid w:val="00B42744"/>
    <w:rsid w:val="00B53DA6"/>
    <w:rsid w:val="00B607C0"/>
    <w:rsid w:val="00B91E9A"/>
    <w:rsid w:val="00B95B7C"/>
    <w:rsid w:val="00BE10F1"/>
    <w:rsid w:val="00C30120"/>
    <w:rsid w:val="00C5269C"/>
    <w:rsid w:val="00C613DD"/>
    <w:rsid w:val="00C70EE0"/>
    <w:rsid w:val="00C711F0"/>
    <w:rsid w:val="00C71472"/>
    <w:rsid w:val="00C72726"/>
    <w:rsid w:val="00D034B8"/>
    <w:rsid w:val="00D17AD0"/>
    <w:rsid w:val="00D346DC"/>
    <w:rsid w:val="00D50939"/>
    <w:rsid w:val="00D75BC6"/>
    <w:rsid w:val="00D95468"/>
    <w:rsid w:val="00DF0DEC"/>
    <w:rsid w:val="00E01BAE"/>
    <w:rsid w:val="00E212A6"/>
    <w:rsid w:val="00E85E4A"/>
    <w:rsid w:val="00E9641D"/>
    <w:rsid w:val="00EA3E86"/>
    <w:rsid w:val="00EB3741"/>
    <w:rsid w:val="00EB6806"/>
    <w:rsid w:val="00EC3A7F"/>
    <w:rsid w:val="00F00FC0"/>
    <w:rsid w:val="00F028E2"/>
    <w:rsid w:val="00F15D45"/>
    <w:rsid w:val="00F22123"/>
    <w:rsid w:val="00F258B9"/>
    <w:rsid w:val="00F53776"/>
    <w:rsid w:val="00F63CE3"/>
    <w:rsid w:val="00F75DDB"/>
    <w:rsid w:val="00F85501"/>
    <w:rsid w:val="00FA4CB2"/>
    <w:rsid w:val="00FB6F5E"/>
    <w:rsid w:val="00FD095E"/>
    <w:rsid w:val="00FE11FD"/>
    <w:rsid w:val="00FE3A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3500"/>
    <w:rPr>
      <w:sz w:val="24"/>
      <w:szCs w:val="24"/>
    </w:rPr>
  </w:style>
  <w:style w:type="paragraph" w:styleId="1">
    <w:name w:val="heading 1"/>
    <w:basedOn w:val="a"/>
    <w:next w:val="a"/>
    <w:qFormat/>
    <w:rsid w:val="00AF3500"/>
    <w:pPr>
      <w:keepNext/>
      <w:outlineLvl w:val="0"/>
    </w:pPr>
    <w:rPr>
      <w:rFonts w:ascii="Arial" w:hAnsi="Arial" w:cs="Arial"/>
      <w:b/>
      <w:bCs/>
      <w:i/>
      <w:iCs/>
    </w:rPr>
  </w:style>
  <w:style w:type="paragraph" w:styleId="3">
    <w:name w:val="heading 3"/>
    <w:basedOn w:val="a"/>
    <w:next w:val="a"/>
    <w:qFormat/>
    <w:rsid w:val="00EB680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AF3500"/>
    <w:rPr>
      <w:sz w:val="24"/>
    </w:rPr>
  </w:style>
  <w:style w:type="character" w:customStyle="1" w:styleId="11">
    <w:name w:val="Гиперссылка1"/>
    <w:rsid w:val="00AF3500"/>
    <w:rPr>
      <w:color w:val="0000FF"/>
      <w:u w:val="single"/>
    </w:rPr>
  </w:style>
  <w:style w:type="character" w:styleId="a3">
    <w:name w:val="Hyperlink"/>
    <w:uiPriority w:val="99"/>
    <w:rsid w:val="00AF3500"/>
    <w:rPr>
      <w:color w:val="0000FF"/>
      <w:u w:val="single"/>
    </w:rPr>
  </w:style>
  <w:style w:type="paragraph" w:styleId="a4">
    <w:name w:val="header"/>
    <w:basedOn w:val="a"/>
    <w:rsid w:val="00AF3500"/>
    <w:pPr>
      <w:tabs>
        <w:tab w:val="center" w:pos="4677"/>
        <w:tab w:val="right" w:pos="9355"/>
      </w:tabs>
    </w:pPr>
  </w:style>
  <w:style w:type="paragraph" w:styleId="a5">
    <w:name w:val="footer"/>
    <w:basedOn w:val="a"/>
    <w:rsid w:val="00AF3500"/>
    <w:pPr>
      <w:tabs>
        <w:tab w:val="center" w:pos="4677"/>
        <w:tab w:val="right" w:pos="9355"/>
      </w:tabs>
    </w:pPr>
  </w:style>
  <w:style w:type="paragraph" w:styleId="a6">
    <w:name w:val="Balloon Text"/>
    <w:basedOn w:val="a"/>
    <w:semiHidden/>
    <w:rsid w:val="00024C82"/>
    <w:rPr>
      <w:rFonts w:ascii="Tahoma" w:hAnsi="Tahoma" w:cs="Tahoma"/>
      <w:sz w:val="16"/>
      <w:szCs w:val="16"/>
    </w:rPr>
  </w:style>
  <w:style w:type="table" w:styleId="a7">
    <w:name w:val="Table Grid"/>
    <w:basedOn w:val="a1"/>
    <w:rsid w:val="001E3C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
    <w:rsid w:val="00AE10E1"/>
    <w:rPr>
      <w:b/>
      <w:szCs w:val="20"/>
    </w:rPr>
  </w:style>
  <w:style w:type="paragraph" w:styleId="a9">
    <w:name w:val="Normal (Web)"/>
    <w:basedOn w:val="a"/>
    <w:uiPriority w:val="99"/>
    <w:rsid w:val="00EB6806"/>
    <w:pPr>
      <w:spacing w:before="100" w:beforeAutospacing="1" w:after="100" w:afterAutospacing="1"/>
    </w:pPr>
  </w:style>
  <w:style w:type="character" w:customStyle="1" w:styleId="apple-converted-space">
    <w:name w:val="apple-converted-space"/>
    <w:basedOn w:val="a0"/>
    <w:rsid w:val="00EB6806"/>
  </w:style>
  <w:style w:type="character" w:customStyle="1" w:styleId="bold">
    <w:name w:val="bold"/>
    <w:rsid w:val="006F42D4"/>
  </w:style>
  <w:style w:type="character" w:styleId="aa">
    <w:name w:val="Strong"/>
    <w:uiPriority w:val="22"/>
    <w:qFormat/>
    <w:rsid w:val="006F42D4"/>
    <w:rPr>
      <w:b/>
      <w:bCs/>
    </w:rPr>
  </w:style>
  <w:style w:type="character" w:styleId="ab">
    <w:name w:val="Emphasis"/>
    <w:uiPriority w:val="20"/>
    <w:qFormat/>
    <w:rsid w:val="006F42D4"/>
    <w:rPr>
      <w:i/>
      <w:iCs/>
    </w:rPr>
  </w:style>
  <w:style w:type="paragraph" w:customStyle="1" w:styleId="12">
    <w:name w:val="Знак1 Знак Знак Знак"/>
    <w:basedOn w:val="a"/>
    <w:rsid w:val="00C711F0"/>
    <w:rPr>
      <w:rFonts w:ascii="Verdana" w:hAnsi="Verdana" w:cs="Verdana"/>
      <w:sz w:val="20"/>
      <w:szCs w:val="20"/>
      <w:lang w:val="en-US" w:eastAsia="en-US"/>
    </w:rPr>
  </w:style>
  <w:style w:type="paragraph" w:styleId="ac">
    <w:name w:val="List Paragraph"/>
    <w:basedOn w:val="a"/>
    <w:uiPriority w:val="34"/>
    <w:qFormat/>
    <w:rsid w:val="00F63CE3"/>
    <w:pPr>
      <w:spacing w:after="200" w:line="276"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3500"/>
    <w:rPr>
      <w:sz w:val="24"/>
      <w:szCs w:val="24"/>
    </w:rPr>
  </w:style>
  <w:style w:type="paragraph" w:styleId="1">
    <w:name w:val="heading 1"/>
    <w:basedOn w:val="a"/>
    <w:next w:val="a"/>
    <w:qFormat/>
    <w:rsid w:val="00AF3500"/>
    <w:pPr>
      <w:keepNext/>
      <w:outlineLvl w:val="0"/>
    </w:pPr>
    <w:rPr>
      <w:rFonts w:ascii="Arial" w:hAnsi="Arial" w:cs="Arial"/>
      <w:b/>
      <w:bCs/>
      <w:i/>
      <w:iCs/>
    </w:rPr>
  </w:style>
  <w:style w:type="paragraph" w:styleId="3">
    <w:name w:val="heading 3"/>
    <w:basedOn w:val="a"/>
    <w:next w:val="a"/>
    <w:qFormat/>
    <w:rsid w:val="00EB680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AF3500"/>
    <w:rPr>
      <w:sz w:val="24"/>
    </w:rPr>
  </w:style>
  <w:style w:type="character" w:customStyle="1" w:styleId="11">
    <w:name w:val="Гиперссылка1"/>
    <w:rsid w:val="00AF3500"/>
    <w:rPr>
      <w:color w:val="0000FF"/>
      <w:u w:val="single"/>
    </w:rPr>
  </w:style>
  <w:style w:type="character" w:styleId="a3">
    <w:name w:val="Hyperlink"/>
    <w:uiPriority w:val="99"/>
    <w:rsid w:val="00AF3500"/>
    <w:rPr>
      <w:color w:val="0000FF"/>
      <w:u w:val="single"/>
    </w:rPr>
  </w:style>
  <w:style w:type="paragraph" w:styleId="a4">
    <w:name w:val="header"/>
    <w:basedOn w:val="a"/>
    <w:rsid w:val="00AF3500"/>
    <w:pPr>
      <w:tabs>
        <w:tab w:val="center" w:pos="4677"/>
        <w:tab w:val="right" w:pos="9355"/>
      </w:tabs>
    </w:pPr>
  </w:style>
  <w:style w:type="paragraph" w:styleId="a5">
    <w:name w:val="footer"/>
    <w:basedOn w:val="a"/>
    <w:rsid w:val="00AF3500"/>
    <w:pPr>
      <w:tabs>
        <w:tab w:val="center" w:pos="4677"/>
        <w:tab w:val="right" w:pos="9355"/>
      </w:tabs>
    </w:pPr>
  </w:style>
  <w:style w:type="paragraph" w:styleId="a6">
    <w:name w:val="Balloon Text"/>
    <w:basedOn w:val="a"/>
    <w:semiHidden/>
    <w:rsid w:val="00024C82"/>
    <w:rPr>
      <w:rFonts w:ascii="Tahoma" w:hAnsi="Tahoma" w:cs="Tahoma"/>
      <w:sz w:val="16"/>
      <w:szCs w:val="16"/>
    </w:rPr>
  </w:style>
  <w:style w:type="table" w:styleId="a7">
    <w:name w:val="Table Grid"/>
    <w:basedOn w:val="a1"/>
    <w:rsid w:val="001E3C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
    <w:rsid w:val="00AE10E1"/>
    <w:rPr>
      <w:b/>
      <w:szCs w:val="20"/>
    </w:rPr>
  </w:style>
  <w:style w:type="paragraph" w:styleId="a9">
    <w:name w:val="Normal (Web)"/>
    <w:basedOn w:val="a"/>
    <w:uiPriority w:val="99"/>
    <w:rsid w:val="00EB6806"/>
    <w:pPr>
      <w:spacing w:before="100" w:beforeAutospacing="1" w:after="100" w:afterAutospacing="1"/>
    </w:pPr>
  </w:style>
  <w:style w:type="character" w:customStyle="1" w:styleId="apple-converted-space">
    <w:name w:val="apple-converted-space"/>
    <w:basedOn w:val="a0"/>
    <w:rsid w:val="00EB6806"/>
  </w:style>
  <w:style w:type="character" w:customStyle="1" w:styleId="bold">
    <w:name w:val="bold"/>
    <w:rsid w:val="006F42D4"/>
  </w:style>
  <w:style w:type="character" w:styleId="aa">
    <w:name w:val="Strong"/>
    <w:uiPriority w:val="22"/>
    <w:qFormat/>
    <w:rsid w:val="006F42D4"/>
    <w:rPr>
      <w:b/>
      <w:bCs/>
    </w:rPr>
  </w:style>
  <w:style w:type="character" w:styleId="ab">
    <w:name w:val="Emphasis"/>
    <w:uiPriority w:val="20"/>
    <w:qFormat/>
    <w:rsid w:val="006F42D4"/>
    <w:rPr>
      <w:i/>
      <w:iCs/>
    </w:rPr>
  </w:style>
  <w:style w:type="paragraph" w:customStyle="1" w:styleId="12">
    <w:name w:val="Знак1 Знак Знак Знак"/>
    <w:basedOn w:val="a"/>
    <w:rsid w:val="00C711F0"/>
    <w:rPr>
      <w:rFonts w:ascii="Verdana" w:hAnsi="Verdana" w:cs="Verdana"/>
      <w:sz w:val="20"/>
      <w:szCs w:val="20"/>
      <w:lang w:val="en-US" w:eastAsia="en-US"/>
    </w:rPr>
  </w:style>
  <w:style w:type="paragraph" w:styleId="ac">
    <w:name w:val="List Paragraph"/>
    <w:basedOn w:val="a"/>
    <w:uiPriority w:val="34"/>
    <w:qFormat/>
    <w:rsid w:val="00F63CE3"/>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1064;&#1072;&#1073;&#1083;&#1086;&#1085;&#1099;\&#1073;&#1083;&#1072;&#1085;&#1082;%20&#1087;&#1080;&#1089;&#1100;&#108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8264A-2AFD-470F-8EE3-B2EB93125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письма</Template>
  <TotalTime>5</TotalTime>
  <Pages>2</Pages>
  <Words>531</Words>
  <Characters>3029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3553</CharactersWithSpaces>
  <SharedDoc>false</SharedDoc>
  <HLinks>
    <vt:vector size="6" baseType="variant">
      <vt:variant>
        <vt:i4>4653159</vt:i4>
      </vt:variant>
      <vt:variant>
        <vt:i4>0</vt:i4>
      </vt:variant>
      <vt:variant>
        <vt:i4>0</vt:i4>
      </vt:variant>
      <vt:variant>
        <vt:i4>5</vt:i4>
      </vt:variant>
      <vt:variant>
        <vt:lpwstr>mailto:upravdelami@bk.ru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dc:creator>
  <cp:lastModifiedBy>Sert2024</cp:lastModifiedBy>
  <cp:revision>6</cp:revision>
  <cp:lastPrinted>2021-01-22T13:13:00Z</cp:lastPrinted>
  <dcterms:created xsi:type="dcterms:W3CDTF">2024-12-19T07:07:00Z</dcterms:created>
  <dcterms:modified xsi:type="dcterms:W3CDTF">2024-12-22T09:28:00Z</dcterms:modified>
</cp:coreProperties>
</file>